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BCD883" w14:textId="77777777" w:rsidR="00376D8D" w:rsidRPr="009509BC" w:rsidRDefault="00376D8D" w:rsidP="00376D8D">
      <w:pPr>
        <w:ind w:left="-426"/>
        <w:contextualSpacing/>
        <w:jc w:val="both"/>
        <w:rPr>
          <w:rFonts w:ascii="Arial Narrow" w:eastAsia="+mn-ea" w:hAnsi="Arial Narrow" w:cs="+mn-cs"/>
          <w:b/>
          <w:color w:val="000000"/>
          <w:kern w:val="24"/>
          <w:sz w:val="24"/>
          <w:szCs w:val="24"/>
          <w:lang w:eastAsia="es-MX"/>
        </w:rPr>
      </w:pPr>
      <w:r w:rsidRPr="009509BC">
        <w:rPr>
          <w:rFonts w:ascii="Arial Narrow" w:eastAsia="Times New Roman" w:hAnsi="Arial Narrow" w:cs="Times New Roman"/>
          <w:b/>
          <w:sz w:val="24"/>
          <w:szCs w:val="24"/>
          <w:lang w:eastAsia="es-MX"/>
        </w:rPr>
        <w:t>FORMATO 12. MANTENIMIENTO, REHABILITACIÓN O CONSTRUCCIÓN DE OBRAS CONCLUIDAS, CO</w:t>
      </w:r>
      <w:r>
        <w:rPr>
          <w:rFonts w:ascii="Arial Narrow" w:eastAsia="Times New Roman" w:hAnsi="Arial Narrow" w:cs="Times New Roman"/>
          <w:b/>
          <w:sz w:val="24"/>
          <w:szCs w:val="24"/>
          <w:lang w:eastAsia="es-MX"/>
        </w:rPr>
        <w:t>N</w:t>
      </w:r>
      <w:r w:rsidRPr="009509BC">
        <w:rPr>
          <w:rFonts w:ascii="Arial Narrow" w:eastAsia="Times New Roman" w:hAnsi="Arial Narrow" w:cs="Times New Roman"/>
          <w:b/>
          <w:sz w:val="24"/>
          <w:szCs w:val="24"/>
          <w:lang w:eastAsia="es-MX"/>
        </w:rPr>
        <w:t xml:space="preserve"> RECURSOS PROPIOS, FEDERALES Y EXTRAORDINARIOS</w:t>
      </w:r>
      <w:r w:rsidRPr="009509BC">
        <w:rPr>
          <w:rFonts w:ascii="Arial Narrow" w:eastAsia="+mn-ea" w:hAnsi="Arial Narrow" w:cs="+mn-cs"/>
          <w:b/>
          <w:color w:val="000000"/>
          <w:kern w:val="24"/>
          <w:sz w:val="24"/>
          <w:szCs w:val="24"/>
          <w:lang w:eastAsia="es-MX"/>
        </w:rPr>
        <w:t xml:space="preserve"> (Se puede ilustrar con fotografías).</w:t>
      </w:r>
    </w:p>
    <w:p w14:paraId="21CABCCF" w14:textId="4746949D" w:rsidR="00376D8D" w:rsidRPr="009509BC" w:rsidRDefault="00376D8D" w:rsidP="00376D8D">
      <w:pPr>
        <w:ind w:right="-234"/>
        <w:contextualSpacing/>
        <w:jc w:val="both"/>
        <w:rPr>
          <w:rFonts w:ascii="Arial Narrow" w:eastAsia="+mn-ea" w:hAnsi="Arial Narrow" w:cs="+mn-cs"/>
          <w:b/>
          <w:color w:val="000000"/>
          <w:kern w:val="24"/>
          <w:sz w:val="24"/>
          <w:szCs w:val="24"/>
          <w:lang w:eastAsia="es-MX"/>
        </w:rPr>
      </w:pPr>
    </w:p>
    <w:tbl>
      <w:tblPr>
        <w:tblW w:w="9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9"/>
        <w:gridCol w:w="1862"/>
        <w:gridCol w:w="1719"/>
        <w:gridCol w:w="1623"/>
        <w:gridCol w:w="1635"/>
      </w:tblGrid>
      <w:tr w:rsidR="0092126D" w:rsidRPr="00B121B4" w14:paraId="64F4DDA2" w14:textId="77777777" w:rsidTr="000C539F">
        <w:trPr>
          <w:jc w:val="center"/>
        </w:trPr>
        <w:tc>
          <w:tcPr>
            <w:tcW w:w="2729" w:type="dxa"/>
            <w:tcBorders>
              <w:bottom w:val="single" w:sz="4" w:space="0" w:color="auto"/>
            </w:tcBorders>
            <w:shd w:val="clear" w:color="auto" w:fill="990033"/>
            <w:vAlign w:val="center"/>
          </w:tcPr>
          <w:p w14:paraId="79BA12E9" w14:textId="77777777" w:rsidR="00376D8D" w:rsidRPr="0092126D" w:rsidRDefault="00376D8D" w:rsidP="00092118">
            <w:pPr>
              <w:spacing w:after="0" w:line="240" w:lineRule="auto"/>
              <w:contextualSpacing/>
              <w:jc w:val="center"/>
              <w:rPr>
                <w:rFonts w:ascii="Arial Narrow" w:eastAsia="+mn-ea" w:hAnsi="Arial Narrow" w:cs="+mn-cs"/>
                <w:b/>
                <w:color w:val="FFFFFF" w:themeColor="background1"/>
                <w:kern w:val="24"/>
                <w:sz w:val="20"/>
                <w:szCs w:val="24"/>
                <w:lang w:eastAsia="es-MX"/>
              </w:rPr>
            </w:pPr>
            <w:r w:rsidRPr="0092126D">
              <w:rPr>
                <w:rFonts w:ascii="Arial Narrow" w:eastAsia="+mn-ea" w:hAnsi="Arial Narrow" w:cs="+mn-cs"/>
                <w:b/>
                <w:color w:val="FFFFFF" w:themeColor="background1"/>
                <w:kern w:val="24"/>
                <w:sz w:val="20"/>
                <w:szCs w:val="24"/>
                <w:lang w:eastAsia="es-MX"/>
              </w:rPr>
              <w:t>DESCRIPCIÓN DE LA OBRA CONCLUIDA/EN PROCESO</w:t>
            </w:r>
          </w:p>
        </w:tc>
        <w:tc>
          <w:tcPr>
            <w:tcW w:w="1862" w:type="dxa"/>
            <w:tcBorders>
              <w:bottom w:val="single" w:sz="4" w:space="0" w:color="auto"/>
            </w:tcBorders>
            <w:shd w:val="clear" w:color="auto" w:fill="990033"/>
            <w:vAlign w:val="center"/>
          </w:tcPr>
          <w:p w14:paraId="727470F3" w14:textId="77777777" w:rsidR="00376D8D" w:rsidRPr="0092126D" w:rsidRDefault="00376D8D" w:rsidP="00092118">
            <w:pPr>
              <w:spacing w:after="0" w:line="240" w:lineRule="auto"/>
              <w:contextualSpacing/>
              <w:jc w:val="center"/>
              <w:rPr>
                <w:rFonts w:ascii="Arial Narrow" w:eastAsia="+mn-ea" w:hAnsi="Arial Narrow" w:cs="+mn-cs"/>
                <w:b/>
                <w:color w:val="FFFFFF" w:themeColor="background1"/>
                <w:kern w:val="24"/>
                <w:sz w:val="20"/>
                <w:szCs w:val="24"/>
                <w:lang w:eastAsia="es-MX"/>
              </w:rPr>
            </w:pPr>
            <w:r w:rsidRPr="0092126D">
              <w:rPr>
                <w:rFonts w:ascii="Arial Narrow" w:eastAsia="+mn-ea" w:hAnsi="Arial Narrow" w:cs="+mn-cs"/>
                <w:b/>
                <w:color w:val="FFFFFF" w:themeColor="background1"/>
                <w:kern w:val="24"/>
                <w:sz w:val="20"/>
                <w:szCs w:val="24"/>
                <w:lang w:eastAsia="es-MX"/>
              </w:rPr>
              <w:t>FECHA DE CONCLUSIÓN, INAUGURACIÓN O PUESTA EN MARCHA</w:t>
            </w:r>
          </w:p>
        </w:tc>
        <w:tc>
          <w:tcPr>
            <w:tcW w:w="1719" w:type="dxa"/>
            <w:tcBorders>
              <w:bottom w:val="single" w:sz="4" w:space="0" w:color="auto"/>
            </w:tcBorders>
            <w:shd w:val="clear" w:color="auto" w:fill="990033"/>
            <w:vAlign w:val="center"/>
          </w:tcPr>
          <w:p w14:paraId="781E014D" w14:textId="77777777" w:rsidR="00376D8D" w:rsidRPr="0092126D" w:rsidRDefault="00376D8D" w:rsidP="00092118">
            <w:pPr>
              <w:spacing w:after="0" w:line="240" w:lineRule="auto"/>
              <w:contextualSpacing/>
              <w:jc w:val="center"/>
              <w:rPr>
                <w:rFonts w:ascii="Arial Narrow" w:eastAsia="+mn-ea" w:hAnsi="Arial Narrow" w:cs="+mn-cs"/>
                <w:b/>
                <w:color w:val="FFFFFF" w:themeColor="background1"/>
                <w:kern w:val="24"/>
                <w:sz w:val="20"/>
                <w:szCs w:val="24"/>
                <w:lang w:eastAsia="es-MX"/>
              </w:rPr>
            </w:pPr>
            <w:r w:rsidRPr="0092126D">
              <w:rPr>
                <w:rFonts w:ascii="Arial Narrow" w:eastAsia="+mn-ea" w:hAnsi="Arial Narrow" w:cs="+mn-cs"/>
                <w:b/>
                <w:color w:val="FFFFFF" w:themeColor="background1"/>
                <w:kern w:val="24"/>
                <w:sz w:val="20"/>
                <w:szCs w:val="24"/>
                <w:lang w:eastAsia="es-MX"/>
              </w:rPr>
              <w:t>BENEFICIARIOS E IMPACTO</w:t>
            </w:r>
          </w:p>
        </w:tc>
        <w:tc>
          <w:tcPr>
            <w:tcW w:w="1623" w:type="dxa"/>
            <w:tcBorders>
              <w:bottom w:val="single" w:sz="4" w:space="0" w:color="auto"/>
            </w:tcBorders>
            <w:shd w:val="clear" w:color="auto" w:fill="990033"/>
            <w:vAlign w:val="center"/>
          </w:tcPr>
          <w:p w14:paraId="3224DDE3" w14:textId="77777777" w:rsidR="00376D8D" w:rsidRPr="0092126D" w:rsidRDefault="00376D8D" w:rsidP="00092118">
            <w:pPr>
              <w:spacing w:after="0" w:line="240" w:lineRule="auto"/>
              <w:contextualSpacing/>
              <w:jc w:val="center"/>
              <w:rPr>
                <w:rFonts w:ascii="Arial Narrow" w:eastAsia="+mn-ea" w:hAnsi="Arial Narrow" w:cs="+mn-cs"/>
                <w:b/>
                <w:color w:val="FFFFFF" w:themeColor="background1"/>
                <w:kern w:val="24"/>
                <w:sz w:val="20"/>
                <w:szCs w:val="24"/>
                <w:lang w:eastAsia="es-MX"/>
              </w:rPr>
            </w:pPr>
            <w:r w:rsidRPr="0092126D">
              <w:rPr>
                <w:rFonts w:ascii="Arial Narrow" w:eastAsia="+mn-ea" w:hAnsi="Arial Narrow" w:cs="+mn-cs"/>
                <w:b/>
                <w:color w:val="FFFFFF" w:themeColor="background1"/>
                <w:kern w:val="24"/>
                <w:sz w:val="20"/>
                <w:szCs w:val="24"/>
                <w:lang w:eastAsia="es-MX"/>
              </w:rPr>
              <w:t>INVERSIÓN ECONÓMICA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990033"/>
            <w:vAlign w:val="center"/>
          </w:tcPr>
          <w:p w14:paraId="4B610B21" w14:textId="77777777" w:rsidR="00376D8D" w:rsidRPr="0092126D" w:rsidRDefault="00376D8D" w:rsidP="00092118">
            <w:pPr>
              <w:spacing w:after="0" w:line="240" w:lineRule="auto"/>
              <w:contextualSpacing/>
              <w:jc w:val="center"/>
              <w:rPr>
                <w:rFonts w:ascii="Arial Narrow" w:eastAsia="+mn-ea" w:hAnsi="Arial Narrow" w:cs="+mn-cs"/>
                <w:b/>
                <w:color w:val="FFFFFF" w:themeColor="background1"/>
                <w:kern w:val="24"/>
                <w:sz w:val="20"/>
                <w:szCs w:val="24"/>
                <w:lang w:eastAsia="es-MX"/>
              </w:rPr>
            </w:pPr>
            <w:r w:rsidRPr="0092126D">
              <w:rPr>
                <w:rFonts w:ascii="Arial Narrow" w:eastAsia="+mn-ea" w:hAnsi="Arial Narrow" w:cs="+mn-cs"/>
                <w:b/>
                <w:color w:val="FFFFFF" w:themeColor="background1"/>
                <w:kern w:val="24"/>
                <w:sz w:val="20"/>
                <w:szCs w:val="24"/>
                <w:lang w:eastAsia="es-MX"/>
              </w:rPr>
              <w:t>PROCEDENCIA DE LOS RECURSOS</w:t>
            </w:r>
          </w:p>
        </w:tc>
      </w:tr>
      <w:tr w:rsidR="00376D8D" w:rsidRPr="00B121B4" w14:paraId="4CF1C78C" w14:textId="77777777" w:rsidTr="00092118">
        <w:trPr>
          <w:jc w:val="center"/>
        </w:trPr>
        <w:tc>
          <w:tcPr>
            <w:tcW w:w="2729" w:type="dxa"/>
            <w:shd w:val="clear" w:color="auto" w:fill="auto"/>
            <w:vAlign w:val="center"/>
          </w:tcPr>
          <w:p w14:paraId="20E7783B" w14:textId="7D02F7D7" w:rsidR="00376D8D" w:rsidRPr="00B121B4" w:rsidRDefault="00376D8D" w:rsidP="00B77803">
            <w:pPr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24POT003.-</w:t>
            </w:r>
            <w:r w:rsidR="006F610E">
              <w:rPr>
                <w:rFonts w:ascii="Arial" w:hAnsi="Arial" w:cs="Arial"/>
                <w:color w:val="000000"/>
                <w:szCs w:val="20"/>
              </w:rPr>
              <w:t>M</w:t>
            </w:r>
            <w:r>
              <w:rPr>
                <w:rFonts w:ascii="Arial" w:hAnsi="Arial" w:cs="Arial"/>
                <w:color w:val="000000"/>
                <w:szCs w:val="20"/>
              </w:rPr>
              <w:t>antenimiento en el edificio A</w:t>
            </w:r>
            <w:r w:rsidRPr="009509BC">
              <w:rPr>
                <w:rFonts w:ascii="Arial" w:hAnsi="Arial" w:cs="Arial"/>
                <w:color w:val="00000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Cs w:val="20"/>
              </w:rPr>
              <w:t xml:space="preserve"> en el CECYTE Pob. Dos Montes, Centro,</w:t>
            </w:r>
            <w:r w:rsidRPr="009509BC">
              <w:rPr>
                <w:rFonts w:ascii="Arial" w:hAnsi="Arial" w:cs="Arial"/>
                <w:color w:val="000000"/>
                <w:szCs w:val="20"/>
              </w:rPr>
              <w:t xml:space="preserve"> Tabasco.</w:t>
            </w:r>
            <w:r w:rsidRPr="009509BC">
              <w:rPr>
                <w:rFonts w:ascii="Arial" w:hAnsi="Arial" w:cs="Arial"/>
                <w:b/>
                <w:color w:val="000000"/>
                <w:szCs w:val="20"/>
              </w:rPr>
              <w:t xml:space="preserve"> </w:t>
            </w:r>
            <w:r w:rsidR="00BA7919">
              <w:rPr>
                <w:rFonts w:ascii="Arial" w:hAnsi="Arial" w:cs="Arial"/>
                <w:b/>
                <w:color w:val="000000"/>
                <w:szCs w:val="20"/>
              </w:rPr>
              <w:t>Terminada.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7801452" w14:textId="77777777" w:rsidR="00376D8D" w:rsidRDefault="00376D8D" w:rsidP="00376D8D">
            <w:pPr>
              <w:jc w:val="both"/>
              <w:rPr>
                <w:rFonts w:ascii="Arial" w:hAnsi="Arial" w:cs="Arial"/>
                <w:color w:val="000000"/>
                <w:szCs w:val="20"/>
              </w:rPr>
            </w:pPr>
            <w:r w:rsidRPr="009509BC">
              <w:rPr>
                <w:rFonts w:ascii="Arial" w:hAnsi="Arial" w:cs="Arial"/>
                <w:color w:val="000000"/>
                <w:szCs w:val="20"/>
              </w:rPr>
              <w:t>Inicio de obra:</w:t>
            </w:r>
          </w:p>
          <w:p w14:paraId="37988719" w14:textId="75EADC60" w:rsidR="00376D8D" w:rsidRPr="009509BC" w:rsidRDefault="00376D8D" w:rsidP="00376D8D">
            <w:pPr>
              <w:jc w:val="both"/>
              <w:rPr>
                <w:rFonts w:ascii="Arial" w:hAnsi="Arial" w:cs="Arial"/>
                <w:color w:val="000000"/>
                <w:szCs w:val="20"/>
              </w:rPr>
            </w:pPr>
            <w:r w:rsidRPr="009509BC">
              <w:rPr>
                <w:rFonts w:ascii="Arial" w:hAnsi="Arial" w:cs="Arial"/>
                <w:color w:val="000000"/>
                <w:szCs w:val="20"/>
              </w:rPr>
              <w:t>0</w:t>
            </w:r>
            <w:r w:rsidR="00A026CB">
              <w:rPr>
                <w:rFonts w:ascii="Arial" w:hAnsi="Arial" w:cs="Arial"/>
                <w:color w:val="000000"/>
                <w:szCs w:val="20"/>
              </w:rPr>
              <w:t>3</w:t>
            </w:r>
            <w:r w:rsidRPr="009509BC">
              <w:rPr>
                <w:rFonts w:ascii="Arial" w:hAnsi="Arial" w:cs="Arial"/>
                <w:color w:val="000000"/>
                <w:szCs w:val="20"/>
              </w:rPr>
              <w:t>/0</w:t>
            </w:r>
            <w:r w:rsidR="00A026CB">
              <w:rPr>
                <w:rFonts w:ascii="Arial" w:hAnsi="Arial" w:cs="Arial"/>
                <w:color w:val="000000"/>
                <w:szCs w:val="20"/>
              </w:rPr>
              <w:t>3</w:t>
            </w:r>
            <w:r w:rsidRPr="009509BC">
              <w:rPr>
                <w:rFonts w:ascii="Arial" w:hAnsi="Arial" w:cs="Arial"/>
                <w:color w:val="000000"/>
                <w:szCs w:val="20"/>
              </w:rPr>
              <w:t>/202</w:t>
            </w:r>
            <w:r w:rsidR="00A9113B">
              <w:rPr>
                <w:rFonts w:ascii="Arial" w:hAnsi="Arial" w:cs="Arial"/>
                <w:color w:val="000000"/>
                <w:szCs w:val="20"/>
              </w:rPr>
              <w:t>5</w:t>
            </w:r>
          </w:p>
          <w:p w14:paraId="264718B3" w14:textId="2A5736E0" w:rsidR="00376D8D" w:rsidRPr="00B121B4" w:rsidRDefault="00376D8D" w:rsidP="00B77803">
            <w:pPr>
              <w:jc w:val="both"/>
              <w:rPr>
                <w:rFonts w:ascii="Arial" w:hAnsi="Arial" w:cs="Arial"/>
                <w:color w:val="000000"/>
                <w:szCs w:val="20"/>
              </w:rPr>
            </w:pPr>
            <w:r w:rsidRPr="00BE6593">
              <w:rPr>
                <w:rFonts w:ascii="Arial" w:hAnsi="Arial" w:cs="Arial"/>
                <w:color w:val="000000"/>
                <w:szCs w:val="20"/>
              </w:rPr>
              <w:t>Termino de obra</w:t>
            </w:r>
            <w:r w:rsidR="00B77803">
              <w:rPr>
                <w:rFonts w:ascii="Arial" w:hAnsi="Arial" w:cs="Arial"/>
                <w:color w:val="00000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Cs w:val="20"/>
              </w:rPr>
              <w:t xml:space="preserve"> </w:t>
            </w:r>
            <w:r w:rsidR="00A010E3">
              <w:rPr>
                <w:rFonts w:ascii="Arial" w:hAnsi="Arial" w:cs="Arial"/>
                <w:color w:val="000000"/>
                <w:szCs w:val="20"/>
              </w:rPr>
              <w:t>16/05/2025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108B5A61" w14:textId="48084FA7" w:rsidR="00376D8D" w:rsidRPr="00B121B4" w:rsidRDefault="00376D8D" w:rsidP="00B7780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9509BC">
              <w:rPr>
                <w:rFonts w:ascii="Arial" w:hAnsi="Arial" w:cs="Arial"/>
              </w:rPr>
              <w:t>Beneficiando a 4</w:t>
            </w:r>
            <w:r>
              <w:rPr>
                <w:rFonts w:ascii="Arial" w:hAnsi="Arial" w:cs="Arial"/>
              </w:rPr>
              <w:t>38</w:t>
            </w:r>
            <w:r w:rsidRPr="009509BC">
              <w:rPr>
                <w:rFonts w:ascii="Arial" w:hAnsi="Arial" w:cs="Arial"/>
              </w:rPr>
              <w:t xml:space="preserve"> alumnos, administrativos y directivos del plantel </w:t>
            </w:r>
            <w:r>
              <w:rPr>
                <w:rFonts w:ascii="Arial" w:hAnsi="Arial" w:cs="Arial"/>
              </w:rPr>
              <w:t>14</w:t>
            </w:r>
          </w:p>
        </w:tc>
        <w:tc>
          <w:tcPr>
            <w:tcW w:w="1623" w:type="dxa"/>
            <w:shd w:val="clear" w:color="auto" w:fill="auto"/>
            <w:vAlign w:val="center"/>
          </w:tcPr>
          <w:p w14:paraId="4D16FC6D" w14:textId="69F56909" w:rsidR="00376D8D" w:rsidRPr="00B121B4" w:rsidRDefault="00376D8D" w:rsidP="00376D8D">
            <w:pPr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9509BC">
              <w:rPr>
                <w:rFonts w:ascii="Arial" w:hAnsi="Arial" w:cs="Arial"/>
                <w:color w:val="000000"/>
                <w:szCs w:val="20"/>
              </w:rPr>
              <w:t>$</w:t>
            </w:r>
            <w:r w:rsidR="006F610E" w:rsidRPr="006F610E">
              <w:rPr>
                <w:rFonts w:ascii="Arial" w:hAnsi="Arial" w:cs="Arial"/>
                <w:color w:val="000000"/>
                <w:szCs w:val="20"/>
              </w:rPr>
              <w:t>367</w:t>
            </w:r>
            <w:r w:rsidR="006F610E">
              <w:rPr>
                <w:rFonts w:ascii="Arial" w:hAnsi="Arial" w:cs="Arial"/>
                <w:color w:val="000000"/>
                <w:szCs w:val="20"/>
              </w:rPr>
              <w:t>,</w:t>
            </w:r>
            <w:r w:rsidR="006F610E" w:rsidRPr="006F610E">
              <w:rPr>
                <w:rFonts w:ascii="Arial" w:hAnsi="Arial" w:cs="Arial"/>
                <w:color w:val="000000"/>
                <w:szCs w:val="20"/>
              </w:rPr>
              <w:t>755.01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DEBC7D" w14:textId="266BD51F" w:rsidR="00376D8D" w:rsidRPr="00B121B4" w:rsidRDefault="00376D8D" w:rsidP="00B77803">
            <w:pPr>
              <w:spacing w:line="240" w:lineRule="auto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9509BC">
              <w:rPr>
                <w:rFonts w:ascii="Arial" w:hAnsi="Arial" w:cs="Arial"/>
                <w:color w:val="000000"/>
                <w:szCs w:val="20"/>
              </w:rPr>
              <w:t>Federal (</w:t>
            </w:r>
            <w:r>
              <w:rPr>
                <w:rFonts w:ascii="Arial" w:hAnsi="Arial" w:cs="Arial"/>
                <w:color w:val="000000"/>
                <w:szCs w:val="20"/>
              </w:rPr>
              <w:t>Potenciación de los recursos del FAM “Escuelas al CIEN ejercicio 2024</w:t>
            </w:r>
            <w:r w:rsidRPr="009509BC">
              <w:rPr>
                <w:rFonts w:ascii="Arial" w:hAnsi="Arial" w:cs="Arial"/>
                <w:color w:val="000000"/>
                <w:szCs w:val="20"/>
              </w:rPr>
              <w:t>)</w:t>
            </w:r>
          </w:p>
        </w:tc>
      </w:tr>
      <w:tr w:rsidR="00376D8D" w:rsidRPr="00B121B4" w14:paraId="2661DA2C" w14:textId="77777777" w:rsidTr="00092118">
        <w:trPr>
          <w:jc w:val="center"/>
        </w:trPr>
        <w:tc>
          <w:tcPr>
            <w:tcW w:w="956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tbl>
            <w:tblPr>
              <w:tblStyle w:val="Tablaconcuadrcula"/>
              <w:tblW w:w="0" w:type="auto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00"/>
              <w:gridCol w:w="4568"/>
              <w:gridCol w:w="74"/>
            </w:tblGrid>
            <w:tr w:rsidR="00376D8D" w:rsidRPr="00B121B4" w14:paraId="0B612C74" w14:textId="77777777" w:rsidTr="00B77803">
              <w:trPr>
                <w:trHeight w:val="2716"/>
              </w:trPr>
              <w:tc>
                <w:tcPr>
                  <w:tcW w:w="4553" w:type="dxa"/>
                </w:tcPr>
                <w:p w14:paraId="72813247" w14:textId="3147FB2E" w:rsidR="00376D8D" w:rsidRPr="00B121B4" w:rsidRDefault="00B77803" w:rsidP="00092118">
                  <w:pPr>
                    <w:jc w:val="both"/>
                    <w:rPr>
                      <w:rFonts w:ascii="Arial" w:hAnsi="Arial" w:cs="Arial"/>
                      <w:color w:val="000000"/>
                      <w:szCs w:val="20"/>
                    </w:rPr>
                  </w:pPr>
                  <w:r w:rsidRPr="0087504A">
                    <w:rPr>
                      <w:noProof/>
                    </w:rPr>
                    <w:drawing>
                      <wp:anchor distT="0" distB="0" distL="114300" distR="114300" simplePos="0" relativeHeight="251686912" behindDoc="0" locked="0" layoutInCell="1" allowOverlap="1" wp14:anchorId="1A5509FA" wp14:editId="3A3AD520">
                        <wp:simplePos x="0" y="0"/>
                        <wp:positionH relativeFrom="column">
                          <wp:posOffset>57150</wp:posOffset>
                        </wp:positionH>
                        <wp:positionV relativeFrom="paragraph">
                          <wp:posOffset>167208</wp:posOffset>
                        </wp:positionV>
                        <wp:extent cx="2886710" cy="1623060"/>
                        <wp:effectExtent l="0" t="0" r="8890" b="0"/>
                        <wp:wrapSquare wrapText="bothSides"/>
                        <wp:docPr id="23" name="Imagen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8C73BE6-EBA1-4BE5-8865-9060EE7BAF05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>
                                  <a:extLst>
                                    <a:ext uri="{FF2B5EF4-FFF2-40B4-BE49-F238E27FC236}">
                                      <a16:creationId xmlns:a16="http://schemas.microsoft.com/office/drawing/2014/main" id="{C8C73BE6-EBA1-4BE5-8865-9060EE7BAF0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6710" cy="1623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664" w:type="dxa"/>
                  <w:gridSpan w:val="2"/>
                </w:tcPr>
                <w:p w14:paraId="6172C7A0" w14:textId="5C094F43" w:rsidR="00376D8D" w:rsidRPr="00B121B4" w:rsidRDefault="00837180" w:rsidP="00092118">
                  <w:pPr>
                    <w:jc w:val="both"/>
                    <w:rPr>
                      <w:rFonts w:ascii="Arial" w:hAnsi="Arial" w:cs="Arial"/>
                      <w:color w:val="000000"/>
                      <w:szCs w:val="20"/>
                    </w:rPr>
                  </w:pPr>
                  <w:r w:rsidRPr="00837180">
                    <w:rPr>
                      <w:rFonts w:ascii="Arial" w:hAnsi="Arial" w:cs="Arial"/>
                      <w:noProof/>
                      <w:color w:val="000000"/>
                      <w:szCs w:val="20"/>
                    </w:rPr>
                    <w:drawing>
                      <wp:anchor distT="0" distB="0" distL="114300" distR="114300" simplePos="0" relativeHeight="251697152" behindDoc="0" locked="0" layoutInCell="1" allowOverlap="1" wp14:anchorId="23317245" wp14:editId="04DB8796">
                        <wp:simplePos x="0" y="0"/>
                        <wp:positionH relativeFrom="column">
                          <wp:posOffset>140005</wp:posOffset>
                        </wp:positionH>
                        <wp:positionV relativeFrom="paragraph">
                          <wp:posOffset>89535</wp:posOffset>
                        </wp:positionV>
                        <wp:extent cx="2401200" cy="1800000"/>
                        <wp:effectExtent l="0" t="0" r="0" b="0"/>
                        <wp:wrapSquare wrapText="bothSides"/>
                        <wp:docPr id="18" name="Imagen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5059B1E-7671-407E-BDC9-5A6B9B134EA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>
                                  <a:extLst>
                                    <a:ext uri="{FF2B5EF4-FFF2-40B4-BE49-F238E27FC236}">
                                      <a16:creationId xmlns:a16="http://schemas.microsoft.com/office/drawing/2014/main" id="{15059B1E-7671-407E-BDC9-5A6B9B134EA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76D8D" w:rsidRPr="00B121B4" w14:paraId="5A8132EC" w14:textId="77777777" w:rsidTr="00B77803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6" w:type="dxa"/>
                <w:trHeight w:val="2543"/>
              </w:trPr>
              <w:tc>
                <w:tcPr>
                  <w:tcW w:w="4553" w:type="dxa"/>
                </w:tcPr>
                <w:p w14:paraId="29F32420" w14:textId="24DC8FDD" w:rsidR="00376D8D" w:rsidRPr="00B121B4" w:rsidRDefault="00B66B78" w:rsidP="00092118">
                  <w:r w:rsidRPr="00B66B78">
                    <w:rPr>
                      <w:noProof/>
                    </w:rPr>
                    <w:drawing>
                      <wp:anchor distT="0" distB="0" distL="114300" distR="114300" simplePos="0" relativeHeight="251698176" behindDoc="0" locked="0" layoutInCell="1" allowOverlap="1" wp14:anchorId="3C87CFED" wp14:editId="0F8EBF6D">
                        <wp:simplePos x="0" y="0"/>
                        <wp:positionH relativeFrom="column">
                          <wp:posOffset>289255</wp:posOffset>
                        </wp:positionH>
                        <wp:positionV relativeFrom="paragraph">
                          <wp:posOffset>138430</wp:posOffset>
                        </wp:positionV>
                        <wp:extent cx="2401200" cy="1800000"/>
                        <wp:effectExtent l="0" t="0" r="0" b="0"/>
                        <wp:wrapTopAndBottom/>
                        <wp:docPr id="7" name="Imagen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C1995F8-D735-4604-B033-6FB1D9A7BA59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6">
                                  <a:extLst>
                                    <a:ext uri="{FF2B5EF4-FFF2-40B4-BE49-F238E27FC236}">
                                      <a16:creationId xmlns:a16="http://schemas.microsoft.com/office/drawing/2014/main" id="{8C1995F8-D735-4604-B033-6FB1D9A7BA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88" w:type="dxa"/>
                </w:tcPr>
                <w:p w14:paraId="6FBDAC20" w14:textId="2ACDBA58" w:rsidR="00376D8D" w:rsidRPr="00B121B4" w:rsidRDefault="00131735" w:rsidP="00092118">
                  <w:r w:rsidRPr="00131735">
                    <w:rPr>
                      <w:noProof/>
                    </w:rPr>
                    <w:drawing>
                      <wp:anchor distT="0" distB="0" distL="114300" distR="114300" simplePos="0" relativeHeight="251699200" behindDoc="0" locked="0" layoutInCell="1" allowOverlap="1" wp14:anchorId="3172899A" wp14:editId="14FDBED0">
                        <wp:simplePos x="0" y="0"/>
                        <wp:positionH relativeFrom="column">
                          <wp:posOffset>750570</wp:posOffset>
                        </wp:positionH>
                        <wp:positionV relativeFrom="paragraph">
                          <wp:posOffset>108915</wp:posOffset>
                        </wp:positionV>
                        <wp:extent cx="979805" cy="2178050"/>
                        <wp:effectExtent l="0" t="0" r="0" b="0"/>
                        <wp:wrapTopAndBottom/>
                        <wp:docPr id="19" name="Imagen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C8DDD4B-4470-4EB5-9E91-B15C1135E53F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n 8">
                                  <a:extLst>
                                    <a:ext uri="{FF2B5EF4-FFF2-40B4-BE49-F238E27FC236}">
                                      <a16:creationId xmlns:a16="http://schemas.microsoft.com/office/drawing/2014/main" id="{5C8DDD4B-4470-4EB5-9E91-B15C1135E53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805" cy="2178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98B65C5" w14:textId="77777777" w:rsidR="00376D8D" w:rsidRPr="00B121B4" w:rsidRDefault="00376D8D" w:rsidP="00092118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  <w:p w14:paraId="63CC0ED4" w14:textId="77777777" w:rsidR="00376D8D" w:rsidRPr="00B121B4" w:rsidRDefault="00376D8D" w:rsidP="00092118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</w:tr>
    </w:tbl>
    <w:p w14:paraId="4C37BB1C" w14:textId="008FA210" w:rsidR="00376D8D" w:rsidRDefault="00376D8D" w:rsidP="004678E2">
      <w:pPr>
        <w:ind w:left="-993" w:right="-943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es-MX"/>
        </w:rPr>
      </w:pPr>
    </w:p>
    <w:p w14:paraId="78B7606B" w14:textId="1350B5B5" w:rsidR="005254FB" w:rsidRDefault="003645AD" w:rsidP="005254FB">
      <w:pPr>
        <w:jc w:val="both"/>
        <w:rPr>
          <w:rFonts w:ascii="Montserrat" w:hAnsi="Montserrat" w:cs="Arial"/>
          <w:b/>
          <w:sz w:val="24"/>
          <w:szCs w:val="24"/>
        </w:rPr>
      </w:pPr>
      <w:r>
        <w:rPr>
          <w:rFonts w:ascii="Montserrat" w:hAnsi="Montserrat" w:cs="Arial"/>
          <w:b/>
          <w:sz w:val="24"/>
          <w:szCs w:val="24"/>
        </w:rPr>
        <w:lastRenderedPageBreak/>
        <w:t>Inversión en mantenimiento con recursos federales</w:t>
      </w:r>
      <w:r w:rsidR="009D523A" w:rsidRPr="00ED6F1B">
        <w:rPr>
          <w:rFonts w:ascii="Montserrat" w:hAnsi="Montserrat" w:cs="Arial"/>
          <w:b/>
          <w:sz w:val="24"/>
          <w:szCs w:val="24"/>
        </w:rPr>
        <w:t>.</w:t>
      </w:r>
    </w:p>
    <w:p w14:paraId="3F86196E" w14:textId="046CC9FE" w:rsidR="0015259D" w:rsidRDefault="00472A26" w:rsidP="00D70716">
      <w:pPr>
        <w:spacing w:line="276" w:lineRule="auto"/>
        <w:jc w:val="both"/>
        <w:rPr>
          <w:rFonts w:ascii="Montserrat" w:hAnsi="Montserrat" w:cs="Arial"/>
          <w:sz w:val="24"/>
          <w:szCs w:val="24"/>
        </w:rPr>
      </w:pPr>
      <w:r>
        <w:rPr>
          <w:rFonts w:ascii="Montserrat" w:hAnsi="Montserrat" w:cs="Arial"/>
          <w:sz w:val="24"/>
          <w:szCs w:val="24"/>
        </w:rPr>
        <w:t>L</w:t>
      </w:r>
      <w:r w:rsidR="00D7714F">
        <w:rPr>
          <w:rFonts w:ascii="Montserrat" w:hAnsi="Montserrat" w:cs="Arial"/>
          <w:sz w:val="24"/>
          <w:szCs w:val="24"/>
        </w:rPr>
        <w:t xml:space="preserve">a inversión presupuestal asignada por la federación en beneficio del </w:t>
      </w:r>
      <w:r w:rsidR="001372D8" w:rsidRPr="00ED6F1B">
        <w:rPr>
          <w:rFonts w:ascii="Montserrat" w:hAnsi="Montserrat" w:cs="Arial"/>
          <w:sz w:val="24"/>
          <w:szCs w:val="24"/>
        </w:rPr>
        <w:t xml:space="preserve">CECYTE </w:t>
      </w:r>
      <w:r w:rsidR="00D7714F">
        <w:rPr>
          <w:rFonts w:ascii="Montserrat" w:hAnsi="Montserrat" w:cs="Arial"/>
          <w:sz w:val="24"/>
          <w:szCs w:val="24"/>
        </w:rPr>
        <w:t>Tabasco</w:t>
      </w:r>
      <w:r w:rsidR="007A1081">
        <w:rPr>
          <w:rFonts w:ascii="Montserrat" w:hAnsi="Montserrat" w:cs="Arial"/>
          <w:sz w:val="24"/>
          <w:szCs w:val="24"/>
        </w:rPr>
        <w:t xml:space="preserve"> </w:t>
      </w:r>
      <w:r w:rsidR="007A1081" w:rsidRPr="00ED6F1B">
        <w:rPr>
          <w:rFonts w:ascii="Montserrat" w:hAnsi="Montserrat" w:cs="Arial"/>
          <w:sz w:val="24"/>
          <w:szCs w:val="24"/>
        </w:rPr>
        <w:t>con un monto</w:t>
      </w:r>
      <w:r w:rsidR="007A1081">
        <w:rPr>
          <w:rFonts w:ascii="Montserrat" w:hAnsi="Montserrat" w:cs="Arial"/>
          <w:sz w:val="24"/>
          <w:szCs w:val="24"/>
        </w:rPr>
        <w:t xml:space="preserve"> </w:t>
      </w:r>
      <w:r w:rsidR="007A1081" w:rsidRPr="00ED6F1B">
        <w:rPr>
          <w:rFonts w:ascii="Montserrat" w:hAnsi="Montserrat" w:cs="Arial"/>
          <w:sz w:val="24"/>
          <w:szCs w:val="24"/>
        </w:rPr>
        <w:t>total contratado de $1,098,400.88 pesos</w:t>
      </w:r>
      <w:r w:rsidR="007A1081">
        <w:rPr>
          <w:rFonts w:ascii="Montserrat" w:hAnsi="Montserrat" w:cs="Arial"/>
          <w:sz w:val="24"/>
          <w:szCs w:val="24"/>
        </w:rPr>
        <w:t xml:space="preserve">, en </w:t>
      </w:r>
      <w:r w:rsidR="007A1081" w:rsidRPr="00ED6F1B">
        <w:rPr>
          <w:rFonts w:ascii="Montserrat" w:hAnsi="Montserrat" w:cs="Arial"/>
          <w:sz w:val="24"/>
          <w:szCs w:val="24"/>
        </w:rPr>
        <w:t>e</w:t>
      </w:r>
      <w:r w:rsidR="007A1081">
        <w:rPr>
          <w:rFonts w:ascii="Montserrat" w:hAnsi="Montserrat" w:cs="Arial"/>
          <w:sz w:val="24"/>
          <w:szCs w:val="24"/>
        </w:rPr>
        <w:t xml:space="preserve">l </w:t>
      </w:r>
      <w:r w:rsidR="007A1081" w:rsidRPr="00ED6F1B">
        <w:rPr>
          <w:rFonts w:ascii="Montserrat" w:hAnsi="Montserrat" w:cs="Arial"/>
          <w:sz w:val="24"/>
          <w:szCs w:val="24"/>
        </w:rPr>
        <w:t>programa “</w:t>
      </w:r>
      <w:r w:rsidR="007A1081" w:rsidRPr="00ED6F1B">
        <w:rPr>
          <w:rFonts w:ascii="Montserrat" w:hAnsi="Montserrat" w:cs="Arial"/>
          <w:color w:val="000000"/>
          <w:sz w:val="24"/>
          <w:szCs w:val="24"/>
        </w:rPr>
        <w:t>Potenciación de los recursos del FAM “Escuelas al CIEN ejercicio 2024</w:t>
      </w:r>
      <w:r w:rsidR="007A1081">
        <w:rPr>
          <w:rFonts w:ascii="Montserrat" w:hAnsi="Montserrat" w:cs="Arial"/>
          <w:color w:val="000000"/>
          <w:sz w:val="24"/>
          <w:szCs w:val="24"/>
        </w:rPr>
        <w:t>, benefici</w:t>
      </w:r>
      <w:r>
        <w:rPr>
          <w:rFonts w:ascii="Montserrat" w:hAnsi="Montserrat" w:cs="Arial"/>
          <w:color w:val="000000"/>
          <w:sz w:val="24"/>
          <w:szCs w:val="24"/>
        </w:rPr>
        <w:t>ó</w:t>
      </w:r>
      <w:r w:rsidR="007A1081">
        <w:rPr>
          <w:rFonts w:ascii="Montserrat" w:hAnsi="Montserrat" w:cs="Arial"/>
          <w:color w:val="000000"/>
          <w:sz w:val="24"/>
          <w:szCs w:val="24"/>
        </w:rPr>
        <w:t xml:space="preserve"> a un</w:t>
      </w:r>
      <w:r w:rsidR="00934D54">
        <w:rPr>
          <w:rFonts w:ascii="Montserrat" w:hAnsi="Montserrat" w:cs="Arial"/>
          <w:color w:val="000000"/>
          <w:sz w:val="24"/>
          <w:szCs w:val="24"/>
        </w:rPr>
        <w:t xml:space="preserve">a matrícula </w:t>
      </w:r>
      <w:r w:rsidR="007A1081">
        <w:rPr>
          <w:rFonts w:ascii="Montserrat" w:hAnsi="Montserrat" w:cs="Arial"/>
          <w:color w:val="000000"/>
          <w:sz w:val="24"/>
          <w:szCs w:val="24"/>
        </w:rPr>
        <w:t>de 1149 alumnos</w:t>
      </w:r>
      <w:r w:rsidR="007A1081">
        <w:rPr>
          <w:rFonts w:ascii="Montserrat" w:hAnsi="Montserrat" w:cs="Arial"/>
          <w:sz w:val="24"/>
          <w:szCs w:val="24"/>
        </w:rPr>
        <w:t xml:space="preserve"> </w:t>
      </w:r>
      <w:r w:rsidR="006239EF">
        <w:rPr>
          <w:rFonts w:ascii="Montserrat" w:hAnsi="Montserrat" w:cs="Arial"/>
          <w:sz w:val="24"/>
          <w:szCs w:val="24"/>
        </w:rPr>
        <w:t xml:space="preserve">de 3 planteles </w:t>
      </w:r>
      <w:r w:rsidR="007A1081">
        <w:rPr>
          <w:rFonts w:ascii="Montserrat" w:hAnsi="Montserrat" w:cs="Arial"/>
          <w:sz w:val="24"/>
          <w:szCs w:val="24"/>
        </w:rPr>
        <w:t>y</w:t>
      </w:r>
      <w:r w:rsidR="00D7714F">
        <w:rPr>
          <w:rFonts w:ascii="Montserrat" w:hAnsi="Montserrat" w:cs="Arial"/>
          <w:sz w:val="24"/>
          <w:szCs w:val="24"/>
        </w:rPr>
        <w:t xml:space="preserve"> </w:t>
      </w:r>
      <w:r w:rsidR="006239EF">
        <w:rPr>
          <w:rFonts w:ascii="Montserrat" w:hAnsi="Montserrat" w:cs="Arial"/>
          <w:sz w:val="24"/>
          <w:szCs w:val="24"/>
        </w:rPr>
        <w:t>fue</w:t>
      </w:r>
      <w:r>
        <w:rPr>
          <w:rFonts w:ascii="Montserrat" w:hAnsi="Montserrat" w:cs="Arial"/>
          <w:sz w:val="24"/>
          <w:szCs w:val="24"/>
        </w:rPr>
        <w:t xml:space="preserve"> </w:t>
      </w:r>
      <w:r w:rsidR="00D7714F">
        <w:rPr>
          <w:rFonts w:ascii="Montserrat" w:hAnsi="Montserrat" w:cs="Arial"/>
          <w:sz w:val="24"/>
          <w:szCs w:val="24"/>
        </w:rPr>
        <w:t>ejercida por la Secretaría de Ordenamiento Territorial y Obras Públicas (SOTOP) del Estado, en acciones de mantenimientos</w:t>
      </w:r>
      <w:r w:rsidR="006239EF">
        <w:rPr>
          <w:rFonts w:ascii="Montserrat" w:hAnsi="Montserrat" w:cs="Arial"/>
          <w:sz w:val="24"/>
          <w:szCs w:val="24"/>
        </w:rPr>
        <w:t xml:space="preserve"> en los edificios</w:t>
      </w:r>
      <w:r>
        <w:rPr>
          <w:rFonts w:ascii="Montserrat" w:hAnsi="Montserrat" w:cs="Arial"/>
          <w:sz w:val="24"/>
          <w:szCs w:val="24"/>
        </w:rPr>
        <w:t>.</w:t>
      </w:r>
    </w:p>
    <w:p w14:paraId="5EA0F6FF" w14:textId="3D0F98CA" w:rsidR="00024646" w:rsidRDefault="0096765F" w:rsidP="00ED6F1B">
      <w:pPr>
        <w:spacing w:line="276" w:lineRule="auto"/>
        <w:jc w:val="both"/>
        <w:rPr>
          <w:rFonts w:ascii="Montserrat" w:hAnsi="Montserrat" w:cs="Arial"/>
          <w:sz w:val="24"/>
          <w:szCs w:val="24"/>
        </w:rPr>
      </w:pPr>
      <w:r w:rsidRPr="00ED6F1B">
        <w:rPr>
          <w:rFonts w:ascii="Montserrat" w:hAnsi="Montserrat" w:cs="Arial"/>
          <w:sz w:val="24"/>
          <w:szCs w:val="24"/>
        </w:rPr>
        <w:t xml:space="preserve">A la fecha, </w:t>
      </w:r>
      <w:r w:rsidR="005A59CD">
        <w:rPr>
          <w:rFonts w:ascii="Montserrat" w:hAnsi="Montserrat" w:cs="Arial"/>
          <w:sz w:val="24"/>
          <w:szCs w:val="24"/>
        </w:rPr>
        <w:t>la SOTOP</w:t>
      </w:r>
      <w:r w:rsidR="006239EF">
        <w:rPr>
          <w:rFonts w:ascii="Montserrat" w:hAnsi="Montserrat" w:cs="Arial"/>
          <w:sz w:val="24"/>
          <w:szCs w:val="24"/>
        </w:rPr>
        <w:t xml:space="preserve"> mencionada </w:t>
      </w:r>
      <w:r w:rsidRPr="00ED6F1B">
        <w:rPr>
          <w:rFonts w:ascii="Montserrat" w:hAnsi="Montserrat" w:cs="Arial"/>
          <w:sz w:val="24"/>
          <w:szCs w:val="24"/>
        </w:rPr>
        <w:t>concluy</w:t>
      </w:r>
      <w:r w:rsidR="00FB0485">
        <w:rPr>
          <w:rFonts w:ascii="Montserrat" w:hAnsi="Montserrat" w:cs="Arial"/>
          <w:sz w:val="24"/>
          <w:szCs w:val="24"/>
        </w:rPr>
        <w:t>ó</w:t>
      </w:r>
      <w:r w:rsidRPr="00ED6F1B">
        <w:rPr>
          <w:rFonts w:ascii="Montserrat" w:hAnsi="Montserrat" w:cs="Arial"/>
          <w:sz w:val="24"/>
          <w:szCs w:val="24"/>
        </w:rPr>
        <w:t xml:space="preserve"> los </w:t>
      </w:r>
      <w:r w:rsidRPr="00926544">
        <w:rPr>
          <w:rFonts w:ascii="Montserrat" w:hAnsi="Montserrat" w:cs="Arial"/>
          <w:sz w:val="24"/>
          <w:szCs w:val="24"/>
        </w:rPr>
        <w:t xml:space="preserve">trabajos </w:t>
      </w:r>
      <w:r w:rsidR="005A59CD">
        <w:rPr>
          <w:rFonts w:ascii="Montserrat" w:hAnsi="Montserrat" w:cs="Arial"/>
          <w:sz w:val="24"/>
          <w:szCs w:val="24"/>
        </w:rPr>
        <w:t xml:space="preserve">de la </w:t>
      </w:r>
      <w:r w:rsidR="006239EF">
        <w:rPr>
          <w:rFonts w:ascii="Montserrat" w:hAnsi="Montserrat" w:cs="Arial"/>
          <w:sz w:val="24"/>
          <w:szCs w:val="24"/>
        </w:rPr>
        <w:t xml:space="preserve">última </w:t>
      </w:r>
      <w:r w:rsidR="005A59CD">
        <w:rPr>
          <w:rFonts w:ascii="Montserrat" w:hAnsi="Montserrat" w:cs="Arial"/>
          <w:sz w:val="24"/>
          <w:szCs w:val="24"/>
        </w:rPr>
        <w:t xml:space="preserve">obra </w:t>
      </w:r>
      <w:r w:rsidR="003978C0">
        <w:rPr>
          <w:rFonts w:ascii="Montserrat" w:hAnsi="Montserrat" w:cs="Arial"/>
          <w:sz w:val="24"/>
          <w:szCs w:val="24"/>
        </w:rPr>
        <w:t xml:space="preserve">en un 100%, </w:t>
      </w:r>
      <w:r w:rsidR="000D27C5">
        <w:rPr>
          <w:rFonts w:ascii="Montserrat" w:hAnsi="Montserrat" w:cs="Arial"/>
          <w:sz w:val="24"/>
          <w:szCs w:val="24"/>
        </w:rPr>
        <w:t>llev</w:t>
      </w:r>
      <w:r w:rsidR="00934D54">
        <w:rPr>
          <w:rFonts w:ascii="Montserrat" w:hAnsi="Montserrat" w:cs="Arial"/>
          <w:sz w:val="24"/>
          <w:szCs w:val="24"/>
        </w:rPr>
        <w:t xml:space="preserve">ando </w:t>
      </w:r>
      <w:r w:rsidR="000D27C5">
        <w:rPr>
          <w:rFonts w:ascii="Montserrat" w:hAnsi="Montserrat" w:cs="Arial"/>
          <w:sz w:val="24"/>
          <w:szCs w:val="24"/>
        </w:rPr>
        <w:t>a cabo l</w:t>
      </w:r>
      <w:r w:rsidRPr="00ED6F1B">
        <w:rPr>
          <w:rFonts w:ascii="Montserrat" w:hAnsi="Montserrat" w:cs="Arial"/>
          <w:sz w:val="24"/>
          <w:szCs w:val="24"/>
        </w:rPr>
        <w:t>a entrega</w:t>
      </w:r>
      <w:r w:rsidR="006239EF">
        <w:rPr>
          <w:rFonts w:ascii="Montserrat" w:hAnsi="Montserrat" w:cs="Arial"/>
          <w:sz w:val="24"/>
          <w:szCs w:val="24"/>
        </w:rPr>
        <w:t>-recepción</w:t>
      </w:r>
      <w:r w:rsidR="003978C0">
        <w:rPr>
          <w:rFonts w:ascii="Montserrat" w:hAnsi="Montserrat" w:cs="Arial"/>
          <w:sz w:val="24"/>
          <w:szCs w:val="24"/>
        </w:rPr>
        <w:t xml:space="preserve"> </w:t>
      </w:r>
      <w:r w:rsidR="006239EF">
        <w:rPr>
          <w:rFonts w:ascii="Montserrat" w:hAnsi="Montserrat" w:cs="Arial"/>
          <w:sz w:val="24"/>
          <w:szCs w:val="24"/>
        </w:rPr>
        <w:t>con fecha 16 de mayo del presente año en el plantel 14 ubicado en el poblado Dos Montes, municipio de Centro</w:t>
      </w:r>
      <w:r w:rsidR="00934D54">
        <w:rPr>
          <w:rFonts w:ascii="Montserrat" w:hAnsi="Montserrat" w:cs="Arial"/>
          <w:sz w:val="24"/>
          <w:szCs w:val="24"/>
        </w:rPr>
        <w:t xml:space="preserve">, </w:t>
      </w:r>
      <w:r w:rsidR="00926544">
        <w:rPr>
          <w:rFonts w:ascii="Montserrat" w:hAnsi="Montserrat" w:cs="Arial"/>
          <w:sz w:val="24"/>
          <w:szCs w:val="24"/>
        </w:rPr>
        <w:t>terminando en su totalidad con las acciones programados.</w:t>
      </w:r>
    </w:p>
    <w:sectPr w:rsidR="00024646" w:rsidSect="00893DDF">
      <w:headerReference w:type="default" r:id="rId11"/>
      <w:footerReference w:type="default" r:id="rId12"/>
      <w:pgSz w:w="12240" w:h="15840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224F62" w14:textId="77777777" w:rsidR="00F470FB" w:rsidRDefault="00F470FB" w:rsidP="00893DDF">
      <w:pPr>
        <w:spacing w:after="0" w:line="240" w:lineRule="auto"/>
      </w:pPr>
      <w:r>
        <w:separator/>
      </w:r>
    </w:p>
  </w:endnote>
  <w:endnote w:type="continuationSeparator" w:id="0">
    <w:p w14:paraId="0232FBA8" w14:textId="77777777" w:rsidR="00F470FB" w:rsidRDefault="00F470FB" w:rsidP="00893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F6AB9" w14:textId="161D4043" w:rsidR="00EE1657" w:rsidRDefault="00EE16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D30E44" w14:textId="77777777" w:rsidR="00F470FB" w:rsidRDefault="00F470FB" w:rsidP="00893DDF">
      <w:pPr>
        <w:spacing w:after="0" w:line="240" w:lineRule="auto"/>
      </w:pPr>
      <w:r>
        <w:separator/>
      </w:r>
    </w:p>
  </w:footnote>
  <w:footnote w:type="continuationSeparator" w:id="0">
    <w:p w14:paraId="0AE05F01" w14:textId="77777777" w:rsidR="00F470FB" w:rsidRDefault="00F470FB" w:rsidP="00893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558D2" w14:textId="144EE752" w:rsidR="00893DDF" w:rsidRPr="009B7812" w:rsidRDefault="009B7812" w:rsidP="009B7812">
    <w:pPr>
      <w:pStyle w:val="Encabezado"/>
    </w:pPr>
    <w:r w:rsidRPr="009B7812">
      <w:rPr>
        <w:rFonts w:ascii="Montserrat Light" w:eastAsia="Aptos" w:hAnsi="Montserrat Light" w:cs="Times New Roman"/>
        <w:noProof/>
        <w:kern w:val="2"/>
        <w:sz w:val="24"/>
        <w:szCs w:val="24"/>
        <w14:ligatures w14:val="standardContextual"/>
      </w:rPr>
      <w:drawing>
        <wp:anchor distT="0" distB="0" distL="114300" distR="114300" simplePos="0" relativeHeight="251672576" behindDoc="1" locked="0" layoutInCell="1" allowOverlap="1" wp14:anchorId="320CEA5D" wp14:editId="5A3F6EAE">
          <wp:simplePos x="0" y="0"/>
          <wp:positionH relativeFrom="page">
            <wp:posOffset>7620</wp:posOffset>
          </wp:positionH>
          <wp:positionV relativeFrom="paragraph">
            <wp:posOffset>-443493</wp:posOffset>
          </wp:positionV>
          <wp:extent cx="7768972" cy="1126687"/>
          <wp:effectExtent l="0" t="0" r="0" b="0"/>
          <wp:wrapNone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áfico 2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3921" b="84873"/>
                  <a:stretch/>
                </pic:blipFill>
                <pic:spPr bwMode="auto">
                  <a:xfrm>
                    <a:off x="0" y="0"/>
                    <a:ext cx="7768972" cy="11266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DDF"/>
    <w:rsid w:val="00002CB5"/>
    <w:rsid w:val="00006A8A"/>
    <w:rsid w:val="00024646"/>
    <w:rsid w:val="000373A6"/>
    <w:rsid w:val="00050F77"/>
    <w:rsid w:val="00057972"/>
    <w:rsid w:val="00060623"/>
    <w:rsid w:val="00081D59"/>
    <w:rsid w:val="00083A2A"/>
    <w:rsid w:val="00095CB6"/>
    <w:rsid w:val="000C539F"/>
    <w:rsid w:val="000D0C1C"/>
    <w:rsid w:val="000D27C5"/>
    <w:rsid w:val="000D7DF9"/>
    <w:rsid w:val="000E1865"/>
    <w:rsid w:val="000E5848"/>
    <w:rsid w:val="000F3DA3"/>
    <w:rsid w:val="0010084D"/>
    <w:rsid w:val="00102D6B"/>
    <w:rsid w:val="00103B89"/>
    <w:rsid w:val="001132A7"/>
    <w:rsid w:val="001159E3"/>
    <w:rsid w:val="0012600C"/>
    <w:rsid w:val="00131735"/>
    <w:rsid w:val="001372D8"/>
    <w:rsid w:val="0015101D"/>
    <w:rsid w:val="0015259D"/>
    <w:rsid w:val="00161DDF"/>
    <w:rsid w:val="00166DFA"/>
    <w:rsid w:val="001705B1"/>
    <w:rsid w:val="001A2BC3"/>
    <w:rsid w:val="001A3C22"/>
    <w:rsid w:val="001A60A3"/>
    <w:rsid w:val="001A6841"/>
    <w:rsid w:val="001C08A7"/>
    <w:rsid w:val="001C1E05"/>
    <w:rsid w:val="001C4054"/>
    <w:rsid w:val="001D16E5"/>
    <w:rsid w:val="001D1A38"/>
    <w:rsid w:val="001D4162"/>
    <w:rsid w:val="001D7B80"/>
    <w:rsid w:val="001E071B"/>
    <w:rsid w:val="001E7326"/>
    <w:rsid w:val="001F7F39"/>
    <w:rsid w:val="00201FB8"/>
    <w:rsid w:val="00203296"/>
    <w:rsid w:val="0022340D"/>
    <w:rsid w:val="002251A9"/>
    <w:rsid w:val="00232E2D"/>
    <w:rsid w:val="002426B2"/>
    <w:rsid w:val="00253AB4"/>
    <w:rsid w:val="00253C21"/>
    <w:rsid w:val="00261470"/>
    <w:rsid w:val="00277AC0"/>
    <w:rsid w:val="0028181D"/>
    <w:rsid w:val="00287E33"/>
    <w:rsid w:val="00290A43"/>
    <w:rsid w:val="002A747E"/>
    <w:rsid w:val="002A7D15"/>
    <w:rsid w:val="002C7251"/>
    <w:rsid w:val="002F1879"/>
    <w:rsid w:val="00301BC0"/>
    <w:rsid w:val="00353EE5"/>
    <w:rsid w:val="003645AD"/>
    <w:rsid w:val="00376D8D"/>
    <w:rsid w:val="003775FC"/>
    <w:rsid w:val="003815A8"/>
    <w:rsid w:val="00384B65"/>
    <w:rsid w:val="00393CA4"/>
    <w:rsid w:val="003978C0"/>
    <w:rsid w:val="003A2147"/>
    <w:rsid w:val="003C0FE2"/>
    <w:rsid w:val="003C54CA"/>
    <w:rsid w:val="003E7256"/>
    <w:rsid w:val="003F59D9"/>
    <w:rsid w:val="00414F18"/>
    <w:rsid w:val="0044499E"/>
    <w:rsid w:val="00445203"/>
    <w:rsid w:val="00453DF3"/>
    <w:rsid w:val="00464787"/>
    <w:rsid w:val="004678E2"/>
    <w:rsid w:val="00472A26"/>
    <w:rsid w:val="00474ECF"/>
    <w:rsid w:val="00491EE0"/>
    <w:rsid w:val="004A7F5C"/>
    <w:rsid w:val="004D1D5D"/>
    <w:rsid w:val="00500E20"/>
    <w:rsid w:val="00510FE4"/>
    <w:rsid w:val="005254FB"/>
    <w:rsid w:val="005306F5"/>
    <w:rsid w:val="005327CE"/>
    <w:rsid w:val="0055335F"/>
    <w:rsid w:val="005650F1"/>
    <w:rsid w:val="00565ADD"/>
    <w:rsid w:val="00577CC2"/>
    <w:rsid w:val="005800F3"/>
    <w:rsid w:val="00580D4F"/>
    <w:rsid w:val="00582743"/>
    <w:rsid w:val="00595E95"/>
    <w:rsid w:val="005A5941"/>
    <w:rsid w:val="005A59CD"/>
    <w:rsid w:val="005C00B0"/>
    <w:rsid w:val="005C6C09"/>
    <w:rsid w:val="005D008C"/>
    <w:rsid w:val="005E076E"/>
    <w:rsid w:val="006151B0"/>
    <w:rsid w:val="006239EF"/>
    <w:rsid w:val="00630AAE"/>
    <w:rsid w:val="006348EE"/>
    <w:rsid w:val="0064016F"/>
    <w:rsid w:val="00643194"/>
    <w:rsid w:val="00645510"/>
    <w:rsid w:val="00645798"/>
    <w:rsid w:val="00650D3D"/>
    <w:rsid w:val="00665324"/>
    <w:rsid w:val="00672207"/>
    <w:rsid w:val="0068048A"/>
    <w:rsid w:val="00686DDB"/>
    <w:rsid w:val="00697CB2"/>
    <w:rsid w:val="006B7975"/>
    <w:rsid w:val="006C1890"/>
    <w:rsid w:val="006E5032"/>
    <w:rsid w:val="006F610E"/>
    <w:rsid w:val="00700184"/>
    <w:rsid w:val="007012BE"/>
    <w:rsid w:val="00715A69"/>
    <w:rsid w:val="00720737"/>
    <w:rsid w:val="00722E0F"/>
    <w:rsid w:val="00725353"/>
    <w:rsid w:val="00725E37"/>
    <w:rsid w:val="00731CFF"/>
    <w:rsid w:val="00754C70"/>
    <w:rsid w:val="00774007"/>
    <w:rsid w:val="00793166"/>
    <w:rsid w:val="0079690E"/>
    <w:rsid w:val="007A1081"/>
    <w:rsid w:val="007A2E0D"/>
    <w:rsid w:val="007C31CE"/>
    <w:rsid w:val="007C482D"/>
    <w:rsid w:val="007E211C"/>
    <w:rsid w:val="007E4660"/>
    <w:rsid w:val="007E75C1"/>
    <w:rsid w:val="00831D5F"/>
    <w:rsid w:val="00837180"/>
    <w:rsid w:val="00841D47"/>
    <w:rsid w:val="00871A5B"/>
    <w:rsid w:val="0087504A"/>
    <w:rsid w:val="00893DDF"/>
    <w:rsid w:val="008972DB"/>
    <w:rsid w:val="008A17C3"/>
    <w:rsid w:val="008A4914"/>
    <w:rsid w:val="008D641B"/>
    <w:rsid w:val="008F148E"/>
    <w:rsid w:val="008F4895"/>
    <w:rsid w:val="009015D3"/>
    <w:rsid w:val="00907031"/>
    <w:rsid w:val="0092126D"/>
    <w:rsid w:val="00926544"/>
    <w:rsid w:val="009303CA"/>
    <w:rsid w:val="00931EFF"/>
    <w:rsid w:val="00934D54"/>
    <w:rsid w:val="0093765F"/>
    <w:rsid w:val="009509BC"/>
    <w:rsid w:val="00953F64"/>
    <w:rsid w:val="0096645A"/>
    <w:rsid w:val="0096765F"/>
    <w:rsid w:val="00970B1A"/>
    <w:rsid w:val="00990AF7"/>
    <w:rsid w:val="00991B1E"/>
    <w:rsid w:val="009A7F85"/>
    <w:rsid w:val="009B33FB"/>
    <w:rsid w:val="009B62DD"/>
    <w:rsid w:val="009B697B"/>
    <w:rsid w:val="009B7812"/>
    <w:rsid w:val="009D523A"/>
    <w:rsid w:val="009D55E0"/>
    <w:rsid w:val="009D79F0"/>
    <w:rsid w:val="00A010E3"/>
    <w:rsid w:val="00A026CB"/>
    <w:rsid w:val="00A03BB5"/>
    <w:rsid w:val="00A0640F"/>
    <w:rsid w:val="00A33E01"/>
    <w:rsid w:val="00A52DAD"/>
    <w:rsid w:val="00A77CEB"/>
    <w:rsid w:val="00A836AB"/>
    <w:rsid w:val="00A8406C"/>
    <w:rsid w:val="00A9113B"/>
    <w:rsid w:val="00A91AA7"/>
    <w:rsid w:val="00AF52AC"/>
    <w:rsid w:val="00AF7743"/>
    <w:rsid w:val="00B03237"/>
    <w:rsid w:val="00B041A2"/>
    <w:rsid w:val="00B33307"/>
    <w:rsid w:val="00B43E92"/>
    <w:rsid w:val="00B46F1F"/>
    <w:rsid w:val="00B66B78"/>
    <w:rsid w:val="00B77803"/>
    <w:rsid w:val="00B8052C"/>
    <w:rsid w:val="00BA1892"/>
    <w:rsid w:val="00BA3B57"/>
    <w:rsid w:val="00BA5FC9"/>
    <w:rsid w:val="00BA7919"/>
    <w:rsid w:val="00BB32D8"/>
    <w:rsid w:val="00BD0334"/>
    <w:rsid w:val="00BD5804"/>
    <w:rsid w:val="00BE0A66"/>
    <w:rsid w:val="00C014B0"/>
    <w:rsid w:val="00C10B07"/>
    <w:rsid w:val="00C140C9"/>
    <w:rsid w:val="00C204A0"/>
    <w:rsid w:val="00C30440"/>
    <w:rsid w:val="00C36359"/>
    <w:rsid w:val="00C367B3"/>
    <w:rsid w:val="00C76100"/>
    <w:rsid w:val="00C87A85"/>
    <w:rsid w:val="00CA2802"/>
    <w:rsid w:val="00CA2E78"/>
    <w:rsid w:val="00CA3DBB"/>
    <w:rsid w:val="00CA6371"/>
    <w:rsid w:val="00CB1905"/>
    <w:rsid w:val="00CD2264"/>
    <w:rsid w:val="00CE0E23"/>
    <w:rsid w:val="00CE7F16"/>
    <w:rsid w:val="00D13D98"/>
    <w:rsid w:val="00D13F29"/>
    <w:rsid w:val="00D2071E"/>
    <w:rsid w:val="00D22BDA"/>
    <w:rsid w:val="00D26F9A"/>
    <w:rsid w:val="00D27FB7"/>
    <w:rsid w:val="00D60A0C"/>
    <w:rsid w:val="00D6471F"/>
    <w:rsid w:val="00D700DD"/>
    <w:rsid w:val="00D70716"/>
    <w:rsid w:val="00D7714F"/>
    <w:rsid w:val="00D9092A"/>
    <w:rsid w:val="00D919D9"/>
    <w:rsid w:val="00D92808"/>
    <w:rsid w:val="00DB0EAF"/>
    <w:rsid w:val="00DC3ECE"/>
    <w:rsid w:val="00DF23DD"/>
    <w:rsid w:val="00E03837"/>
    <w:rsid w:val="00E2482B"/>
    <w:rsid w:val="00E31EC4"/>
    <w:rsid w:val="00E33B52"/>
    <w:rsid w:val="00E46213"/>
    <w:rsid w:val="00E83CEC"/>
    <w:rsid w:val="00E9328F"/>
    <w:rsid w:val="00E94C40"/>
    <w:rsid w:val="00ED6F1B"/>
    <w:rsid w:val="00EE1657"/>
    <w:rsid w:val="00EE2077"/>
    <w:rsid w:val="00EE35C6"/>
    <w:rsid w:val="00EF7427"/>
    <w:rsid w:val="00F021BC"/>
    <w:rsid w:val="00F05127"/>
    <w:rsid w:val="00F15A9F"/>
    <w:rsid w:val="00F2484B"/>
    <w:rsid w:val="00F43E0D"/>
    <w:rsid w:val="00F470FB"/>
    <w:rsid w:val="00F919FB"/>
    <w:rsid w:val="00F93B43"/>
    <w:rsid w:val="00F943C3"/>
    <w:rsid w:val="00F9486B"/>
    <w:rsid w:val="00FA634F"/>
    <w:rsid w:val="00FB0485"/>
    <w:rsid w:val="00FE2899"/>
    <w:rsid w:val="00FF07BC"/>
    <w:rsid w:val="00FF2294"/>
    <w:rsid w:val="00FF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F3CCC3"/>
  <w14:defaultImageDpi w14:val="32767"/>
  <w15:chartTrackingRefBased/>
  <w15:docId w15:val="{E5DBB44D-FDEC-48D2-A325-3A1303000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3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3DDF"/>
  </w:style>
  <w:style w:type="paragraph" w:styleId="Piedepgina">
    <w:name w:val="footer"/>
    <w:basedOn w:val="Normal"/>
    <w:link w:val="PiedepginaCar"/>
    <w:uiPriority w:val="99"/>
    <w:unhideWhenUsed/>
    <w:rsid w:val="00893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3DDF"/>
  </w:style>
  <w:style w:type="paragraph" w:styleId="Textodeglobo">
    <w:name w:val="Balloon Text"/>
    <w:basedOn w:val="Normal"/>
    <w:link w:val="TextodegloboCar"/>
    <w:uiPriority w:val="99"/>
    <w:semiHidden/>
    <w:unhideWhenUsed/>
    <w:rsid w:val="00CD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26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7A2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9509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0E1DA-A1DB-48EF-A06E-0907AE14F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2</Pages>
  <Words>221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CECyTE Tabasco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Alí Ramsés Romero Garduño</dc:creator>
  <cp:keywords/>
  <dc:description/>
  <cp:lastModifiedBy>Administrativo</cp:lastModifiedBy>
  <cp:revision>148</cp:revision>
  <cp:lastPrinted>2025-08-22T17:30:00Z</cp:lastPrinted>
  <dcterms:created xsi:type="dcterms:W3CDTF">2024-11-14T16:25:00Z</dcterms:created>
  <dcterms:modified xsi:type="dcterms:W3CDTF">2025-08-28T21:04:00Z</dcterms:modified>
</cp:coreProperties>
</file>